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F6A" w:rsidRDefault="00B67F6A" w:rsidP="00B67F6A">
      <w:pPr>
        <w:bidi/>
        <w:jc w:val="center"/>
        <w:rPr>
          <w:rFonts w:asciiTheme="minorBidi" w:hAnsiTheme="minorBidi"/>
          <w:b/>
          <w:bCs/>
          <w:sz w:val="36"/>
          <w:szCs w:val="36"/>
          <w:u w:val="double"/>
          <w:rtl/>
        </w:rPr>
      </w:pPr>
    </w:p>
    <w:p w:rsidR="000323AB" w:rsidRPr="004B17A0" w:rsidRDefault="0039436A" w:rsidP="004B17A0">
      <w:pPr>
        <w:bidi/>
        <w:jc w:val="center"/>
        <w:rPr>
          <w:rFonts w:asciiTheme="minorBidi" w:hAnsiTheme="minorBidi"/>
          <w:b/>
          <w:bCs/>
          <w:sz w:val="36"/>
          <w:szCs w:val="36"/>
          <w:u w:val="double"/>
          <w:rtl/>
          <w:lang w:bidi="ar-MA"/>
        </w:rPr>
      </w:pPr>
      <w:r w:rsidRPr="00B67F6A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ملخ</w:t>
      </w:r>
      <w:r w:rsidR="00C049B7" w:rsidRPr="00B67F6A">
        <w:rPr>
          <w:rFonts w:asciiTheme="minorBidi" w:hAnsiTheme="minorBidi" w:hint="cs"/>
          <w:b/>
          <w:bCs/>
          <w:sz w:val="36"/>
          <w:szCs w:val="36"/>
          <w:u w:val="double"/>
          <w:rtl/>
        </w:rPr>
        <w:t>ــ</w:t>
      </w:r>
      <w:r w:rsidR="004B17A0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ص </w:t>
      </w:r>
      <w:r w:rsidRPr="00B67F6A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دورة </w:t>
      </w:r>
      <w:r w:rsidR="004B17A0">
        <w:rPr>
          <w:rFonts w:asciiTheme="minorBidi" w:hAnsiTheme="minorBidi" w:hint="cs"/>
          <w:b/>
          <w:bCs/>
          <w:sz w:val="36"/>
          <w:szCs w:val="36"/>
          <w:u w:val="double"/>
          <w:rtl/>
        </w:rPr>
        <w:t xml:space="preserve">06 </w:t>
      </w:r>
      <w:proofErr w:type="spellStart"/>
      <w:r w:rsidR="004B17A0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>ماي</w:t>
      </w:r>
      <w:proofErr w:type="spellEnd"/>
      <w:r w:rsidR="004B17A0">
        <w:rPr>
          <w:rFonts w:asciiTheme="minorBidi" w:hAnsiTheme="minorBidi" w:hint="cs"/>
          <w:b/>
          <w:bCs/>
          <w:sz w:val="36"/>
          <w:szCs w:val="36"/>
          <w:u w:val="double"/>
          <w:rtl/>
          <w:lang w:bidi="ar-MA"/>
        </w:rPr>
        <w:t xml:space="preserve"> 2024</w:t>
      </w:r>
    </w:p>
    <w:p w:rsidR="00AB2AC5" w:rsidRPr="00B67F6A" w:rsidRDefault="0039436A" w:rsidP="00B67F6A">
      <w:pPr>
        <w:bidi/>
        <w:ind w:left="274" w:firstLine="720"/>
        <w:jc w:val="both"/>
        <w:rPr>
          <w:rFonts w:asciiTheme="minorBidi" w:hAnsiTheme="minorBidi"/>
          <w:sz w:val="32"/>
          <w:szCs w:val="32"/>
          <w:rtl/>
        </w:rPr>
      </w:pPr>
      <w:r w:rsidRPr="00B67F6A">
        <w:rPr>
          <w:rFonts w:asciiTheme="minorBidi" w:hAnsiTheme="minorBidi"/>
          <w:sz w:val="32"/>
          <w:szCs w:val="32"/>
          <w:rtl/>
        </w:rPr>
        <w:t>انعقدت ال</w:t>
      </w:r>
      <w:r w:rsidR="00BE638E" w:rsidRPr="00B67F6A">
        <w:rPr>
          <w:rFonts w:asciiTheme="minorBidi" w:hAnsiTheme="minorBidi"/>
          <w:sz w:val="32"/>
          <w:szCs w:val="32"/>
          <w:rtl/>
        </w:rPr>
        <w:t xml:space="preserve">دورة السابقة </w:t>
      </w:r>
      <w:r w:rsidR="008E3830" w:rsidRPr="00B67F6A">
        <w:rPr>
          <w:rFonts w:asciiTheme="minorBidi" w:hAnsiTheme="minorBidi" w:hint="cs"/>
          <w:sz w:val="32"/>
          <w:szCs w:val="32"/>
          <w:rtl/>
        </w:rPr>
        <w:t>ب</w:t>
      </w:r>
      <w:r w:rsidR="00B142D2" w:rsidRPr="00B67F6A">
        <w:rPr>
          <w:rFonts w:asciiTheme="minorBidi" w:hAnsiTheme="minorBidi" w:hint="cs"/>
          <w:sz w:val="32"/>
          <w:szCs w:val="32"/>
          <w:rtl/>
          <w:lang w:bidi="ar-MA"/>
        </w:rPr>
        <w:t>تاريخ</w:t>
      </w:r>
      <w:r w:rsidR="00501C55" w:rsidRPr="00B67F6A">
        <w:rPr>
          <w:rFonts w:asciiTheme="minorBidi" w:hAnsiTheme="minorBidi" w:hint="cs"/>
          <w:sz w:val="32"/>
          <w:szCs w:val="32"/>
          <w:rtl/>
        </w:rPr>
        <w:t xml:space="preserve"> </w:t>
      </w:r>
      <w:r w:rsidR="00066889" w:rsidRPr="00B67F6A">
        <w:rPr>
          <w:rFonts w:asciiTheme="minorBidi" w:hAnsiTheme="minorBidi" w:hint="cs"/>
          <w:sz w:val="32"/>
          <w:szCs w:val="32"/>
          <w:rtl/>
        </w:rPr>
        <w:t xml:space="preserve">06 </w:t>
      </w:r>
      <w:proofErr w:type="spellStart"/>
      <w:r w:rsidR="00066889" w:rsidRPr="00B67F6A">
        <w:rPr>
          <w:rFonts w:asciiTheme="minorBidi" w:hAnsiTheme="minorBidi" w:hint="cs"/>
          <w:sz w:val="32"/>
          <w:szCs w:val="32"/>
          <w:rtl/>
        </w:rPr>
        <w:t>ماي</w:t>
      </w:r>
      <w:proofErr w:type="spellEnd"/>
      <w:r w:rsidR="00A8503A" w:rsidRPr="00B67F6A">
        <w:rPr>
          <w:rFonts w:asciiTheme="minorBidi" w:hAnsiTheme="minorBidi" w:hint="cs"/>
          <w:sz w:val="32"/>
          <w:szCs w:val="32"/>
          <w:rtl/>
        </w:rPr>
        <w:t xml:space="preserve"> </w:t>
      </w:r>
      <w:proofErr w:type="spellStart"/>
      <w:r w:rsidR="00A8503A" w:rsidRPr="00B67F6A">
        <w:rPr>
          <w:rFonts w:asciiTheme="minorBidi" w:hAnsiTheme="minorBidi" w:hint="cs"/>
          <w:sz w:val="32"/>
          <w:szCs w:val="32"/>
          <w:rtl/>
        </w:rPr>
        <w:t>2024</w:t>
      </w:r>
      <w:r w:rsidR="00BE638E" w:rsidRPr="00B67F6A">
        <w:rPr>
          <w:rFonts w:asciiTheme="minorBidi" w:hAnsiTheme="minorBidi"/>
          <w:sz w:val="32"/>
          <w:szCs w:val="32"/>
          <w:rtl/>
        </w:rPr>
        <w:t>،</w:t>
      </w:r>
      <w:proofErr w:type="spellEnd"/>
      <w:r w:rsidR="00BE638E" w:rsidRPr="00B67F6A">
        <w:rPr>
          <w:rFonts w:asciiTheme="minorBidi" w:hAnsiTheme="minorBidi"/>
          <w:sz w:val="32"/>
          <w:szCs w:val="32"/>
          <w:rtl/>
        </w:rPr>
        <w:t xml:space="preserve"> </w:t>
      </w:r>
      <w:r w:rsidR="00C723AF" w:rsidRPr="00B67F6A">
        <w:rPr>
          <w:rFonts w:asciiTheme="minorBidi" w:hAnsiTheme="minorBidi"/>
          <w:sz w:val="32"/>
          <w:szCs w:val="32"/>
          <w:rtl/>
        </w:rPr>
        <w:t>حيث جاء</w:t>
      </w:r>
      <w:r w:rsidR="00D0253B" w:rsidRPr="00B67F6A">
        <w:rPr>
          <w:rFonts w:asciiTheme="minorBidi" w:hAnsiTheme="minorBidi" w:hint="cs"/>
          <w:sz w:val="32"/>
          <w:szCs w:val="32"/>
          <w:rtl/>
          <w:lang w:bidi="ar-MA"/>
        </w:rPr>
        <w:t>ت</w:t>
      </w:r>
      <w:r w:rsidR="00C723AF" w:rsidRPr="00B67F6A">
        <w:rPr>
          <w:rFonts w:asciiTheme="minorBidi" w:hAnsiTheme="minorBidi"/>
          <w:sz w:val="32"/>
          <w:szCs w:val="32"/>
          <w:rtl/>
        </w:rPr>
        <w:t xml:space="preserve"> مقرر</w:t>
      </w:r>
      <w:r w:rsidR="00982209" w:rsidRPr="00B67F6A">
        <w:rPr>
          <w:rFonts w:asciiTheme="minorBidi" w:hAnsiTheme="minorBidi"/>
          <w:sz w:val="32"/>
          <w:szCs w:val="32"/>
          <w:rtl/>
        </w:rPr>
        <w:t>ات</w:t>
      </w:r>
      <w:r w:rsidR="008B2858" w:rsidRPr="00B67F6A">
        <w:rPr>
          <w:rFonts w:asciiTheme="minorBidi" w:hAnsiTheme="minorBidi"/>
          <w:sz w:val="32"/>
          <w:szCs w:val="32"/>
          <w:rtl/>
        </w:rPr>
        <w:t xml:space="preserve"> النقط</w:t>
      </w:r>
      <w:r w:rsidRPr="00B67F6A">
        <w:rPr>
          <w:rFonts w:asciiTheme="minorBidi" w:hAnsiTheme="minorBidi"/>
          <w:sz w:val="32"/>
          <w:szCs w:val="32"/>
          <w:rtl/>
        </w:rPr>
        <w:t xml:space="preserve"> الت</w:t>
      </w:r>
      <w:r w:rsidR="0066109E" w:rsidRPr="00B67F6A">
        <w:rPr>
          <w:rFonts w:asciiTheme="minorBidi" w:hAnsiTheme="minorBidi"/>
          <w:sz w:val="32"/>
          <w:szCs w:val="32"/>
          <w:rtl/>
        </w:rPr>
        <w:t>ــ</w:t>
      </w:r>
      <w:r w:rsidRPr="00B67F6A">
        <w:rPr>
          <w:rFonts w:asciiTheme="minorBidi" w:hAnsiTheme="minorBidi"/>
          <w:sz w:val="32"/>
          <w:szCs w:val="32"/>
          <w:rtl/>
        </w:rPr>
        <w:t>ي أدرج</w:t>
      </w:r>
      <w:r w:rsidR="0066109E" w:rsidRPr="00B67F6A">
        <w:rPr>
          <w:rFonts w:asciiTheme="minorBidi" w:hAnsiTheme="minorBidi"/>
          <w:sz w:val="32"/>
          <w:szCs w:val="32"/>
          <w:rtl/>
        </w:rPr>
        <w:t>ــ</w:t>
      </w:r>
      <w:r w:rsidRPr="00B67F6A">
        <w:rPr>
          <w:rFonts w:asciiTheme="minorBidi" w:hAnsiTheme="minorBidi"/>
          <w:sz w:val="32"/>
          <w:szCs w:val="32"/>
          <w:rtl/>
        </w:rPr>
        <w:t xml:space="preserve">ت </w:t>
      </w:r>
      <w:r w:rsidR="00E42E1F" w:rsidRPr="00B67F6A">
        <w:rPr>
          <w:rFonts w:asciiTheme="minorBidi" w:hAnsiTheme="minorBidi" w:hint="cs"/>
          <w:sz w:val="32"/>
          <w:szCs w:val="32"/>
          <w:rtl/>
        </w:rPr>
        <w:t xml:space="preserve">في تلك الدورة </w:t>
      </w:r>
      <w:r w:rsidRPr="00B67F6A">
        <w:rPr>
          <w:rFonts w:asciiTheme="minorBidi" w:hAnsiTheme="minorBidi"/>
          <w:sz w:val="32"/>
          <w:szCs w:val="32"/>
          <w:rtl/>
        </w:rPr>
        <w:t>على الشكل التالي :</w:t>
      </w:r>
    </w:p>
    <w:p w:rsidR="00792282" w:rsidRPr="00B67F6A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بأغلبية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اتفاقية شراكة بين جماعة سيدي يح</w:t>
      </w:r>
      <w:r w:rsidRPr="00D85C97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ي </w:t>
      </w:r>
      <w:proofErr w:type="spellStart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زعي</w:t>
      </w:r>
      <w:r w:rsidRPr="00D85C97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</w:t>
      </w:r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ر</w:t>
      </w:r>
      <w:proofErr w:type="spellEnd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 والمكت</w:t>
      </w:r>
      <w:r w:rsidRPr="00D85C97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ــ</w:t>
      </w:r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ب الوطني للكهرباء والماء الصالح للشرب </w:t>
      </w:r>
      <w:proofErr w:type="spellStart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"</w:t>
      </w:r>
      <w:proofErr w:type="spellEnd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 قطاع الماء </w:t>
      </w:r>
      <w:proofErr w:type="spellStart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"</w:t>
      </w:r>
      <w:proofErr w:type="spellEnd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 والمتعلقة ببيع المياه </w:t>
      </w:r>
      <w:proofErr w:type="spellStart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العادمة</w:t>
      </w:r>
      <w:proofErr w:type="spellEnd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 المعالجة في محطة </w:t>
      </w:r>
      <w:proofErr w:type="spellStart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تامسنا</w:t>
      </w:r>
      <w:proofErr w:type="spellEnd"/>
      <w:r w:rsidRPr="00D85C97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 لأغراض سقي المساح</w:t>
      </w:r>
      <w:r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 xml:space="preserve">ات الخضراء لجماعة سيدي يحي </w:t>
      </w:r>
      <w:proofErr w:type="spellStart"/>
      <w:r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زعير</w:t>
      </w:r>
      <w:proofErr w:type="spellEnd"/>
      <w:r w:rsidR="00792282"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.</w:t>
      </w:r>
    </w:p>
    <w:p w:rsidR="00551F39" w:rsidRPr="00B67F6A" w:rsidRDefault="00B67F6A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rtl/>
          <w:lang w:val="fr-CA" w:bidi="ar-MA"/>
        </w:rPr>
      </w:pPr>
      <w:r>
        <w:rPr>
          <w:rFonts w:asciiTheme="minorBidi" w:hAnsiTheme="minorBidi" w:hint="cs"/>
          <w:sz w:val="32"/>
          <w:szCs w:val="32"/>
          <w:rtl/>
        </w:rPr>
        <w:t>بالنسبة</w:t>
      </w:r>
      <w:r w:rsidR="00551F39" w:rsidRPr="00B67F6A">
        <w:rPr>
          <w:rFonts w:asciiTheme="minorBidi" w:hAnsiTheme="minorBidi"/>
          <w:sz w:val="32"/>
          <w:szCs w:val="32"/>
          <w:rtl/>
        </w:rPr>
        <w:t xml:space="preserve"> </w:t>
      </w:r>
      <w:r w:rsidR="00551F39" w:rsidRPr="00B67F6A">
        <w:rPr>
          <w:rFonts w:asciiTheme="minorBidi" w:hAnsiTheme="minorBidi" w:hint="cs"/>
          <w:sz w:val="32"/>
          <w:szCs w:val="32"/>
          <w:rtl/>
        </w:rPr>
        <w:t xml:space="preserve">للنقطة المتعلقة </w:t>
      </w:r>
      <w:proofErr w:type="spellStart"/>
      <w:proofErr w:type="gramStart"/>
      <w:r w:rsidR="00551F39" w:rsidRPr="00B67F6A">
        <w:rPr>
          <w:rFonts w:asciiTheme="minorBidi" w:hAnsiTheme="minorBidi" w:hint="cs"/>
          <w:sz w:val="32"/>
          <w:szCs w:val="32"/>
          <w:rtl/>
        </w:rPr>
        <w:t>بـ</w:t>
      </w:r>
      <w:proofErr w:type="spellEnd"/>
      <w:r w:rsidR="00551F39" w:rsidRPr="00B67F6A">
        <w:rPr>
          <w:rFonts w:asciiTheme="minorBidi" w:hAnsiTheme="minorBidi"/>
          <w:sz w:val="32"/>
          <w:szCs w:val="32"/>
          <w:rtl/>
        </w:rPr>
        <w:t xml:space="preserve"> :</w:t>
      </w:r>
      <w:proofErr w:type="gramEnd"/>
      <w:r w:rsidR="00551F39" w:rsidRPr="00B67F6A">
        <w:rPr>
          <w:rFonts w:asciiTheme="minorBidi" w:hAnsiTheme="minorBidi"/>
          <w:sz w:val="32"/>
          <w:szCs w:val="32"/>
          <w:rtl/>
        </w:rPr>
        <w:t xml:space="preserve"> </w:t>
      </w:r>
      <w:r w:rsidR="00551F39" w:rsidRPr="00B67F6A">
        <w:rPr>
          <w:b/>
          <w:bCs/>
          <w:sz w:val="32"/>
          <w:szCs w:val="32"/>
          <w:rtl/>
          <w:lang w:bidi="ar-MA"/>
        </w:rPr>
        <w:t>دراسة ومناقشة وضعية قطاع النظافة بالجماعة</w:t>
      </w:r>
      <w:r w:rsidR="00551F39" w:rsidRPr="00B67F6A">
        <w:rPr>
          <w:rFonts w:asciiTheme="minorBidi" w:eastAsia="Calibri" w:hAnsiTheme="minorBidi"/>
          <w:b/>
          <w:bCs/>
          <w:sz w:val="32"/>
          <w:szCs w:val="32"/>
          <w:rtl/>
          <w:lang w:val="fr-CA" w:bidi="ar-MA"/>
        </w:rPr>
        <w:t>.</w:t>
      </w:r>
    </w:p>
    <w:p w:rsidR="00B67F6A" w:rsidRPr="004B17A0" w:rsidRDefault="00551F39" w:rsidP="004B17A0">
      <w:pPr>
        <w:bidi/>
        <w:spacing w:after="0"/>
        <w:rPr>
          <w:rFonts w:asciiTheme="minorBidi" w:hAnsiTheme="minorBidi"/>
          <w:sz w:val="32"/>
          <w:szCs w:val="32"/>
          <w:lang w:bidi="ar-MA"/>
        </w:rPr>
      </w:pPr>
      <w:r>
        <w:rPr>
          <w:rFonts w:asciiTheme="minorBidi" w:hAnsiTheme="minorBidi" w:hint="cs"/>
          <w:sz w:val="32"/>
          <w:szCs w:val="32"/>
          <w:rtl/>
        </w:rPr>
        <w:t>زكى</w:t>
      </w:r>
      <w:r w:rsidRPr="00AA6506">
        <w:rPr>
          <w:rFonts w:asciiTheme="minorBidi" w:hAnsiTheme="minorBidi" w:hint="cs"/>
          <w:sz w:val="32"/>
          <w:szCs w:val="32"/>
          <w:rtl/>
        </w:rPr>
        <w:t xml:space="preserve"> المجل</w:t>
      </w:r>
      <w:r>
        <w:rPr>
          <w:rFonts w:asciiTheme="minorBidi" w:hAnsiTheme="minorBidi" w:hint="cs"/>
          <w:sz w:val="32"/>
          <w:szCs w:val="32"/>
          <w:rtl/>
        </w:rPr>
        <w:t>ــ</w:t>
      </w:r>
      <w:r w:rsidRPr="00AA6506">
        <w:rPr>
          <w:rFonts w:asciiTheme="minorBidi" w:hAnsiTheme="minorBidi" w:hint="cs"/>
          <w:sz w:val="32"/>
          <w:szCs w:val="32"/>
          <w:rtl/>
        </w:rPr>
        <w:t xml:space="preserve">س التوصيات </w:t>
      </w:r>
      <w:proofErr w:type="gramStart"/>
      <w:r w:rsidRPr="00AA6506">
        <w:rPr>
          <w:rFonts w:asciiTheme="minorBidi" w:hAnsiTheme="minorBidi" w:hint="cs"/>
          <w:sz w:val="32"/>
          <w:szCs w:val="32"/>
          <w:rtl/>
        </w:rPr>
        <w:t>التي</w:t>
      </w:r>
      <w:proofErr w:type="gramEnd"/>
      <w:r w:rsidRPr="00AA6506">
        <w:rPr>
          <w:rFonts w:asciiTheme="minorBidi" w:hAnsiTheme="minorBidi" w:hint="cs"/>
          <w:sz w:val="32"/>
          <w:szCs w:val="32"/>
          <w:rtl/>
        </w:rPr>
        <w:t xml:space="preserve"> خلصت لها </w:t>
      </w:r>
      <w:r>
        <w:rPr>
          <w:rFonts w:asciiTheme="minorBidi" w:hAnsiTheme="minorBidi" w:hint="cs"/>
          <w:sz w:val="32"/>
          <w:szCs w:val="32"/>
          <w:rtl/>
        </w:rPr>
        <w:t>لجنة البيئة والتعمير و</w:t>
      </w:r>
      <w:r w:rsidRPr="00AA6506">
        <w:rPr>
          <w:rFonts w:asciiTheme="minorBidi" w:hAnsiTheme="minorBidi" w:hint="cs"/>
          <w:sz w:val="32"/>
          <w:szCs w:val="32"/>
          <w:rtl/>
        </w:rPr>
        <w:t xml:space="preserve"> لجنة </w:t>
      </w:r>
      <w:r w:rsidR="004B17A0">
        <w:rPr>
          <w:rFonts w:asciiTheme="minorBidi" w:hAnsiTheme="minorBidi" w:hint="cs"/>
          <w:sz w:val="32"/>
          <w:szCs w:val="32"/>
          <w:rtl/>
        </w:rPr>
        <w:t xml:space="preserve">المرافق العمومية </w:t>
      </w:r>
      <w:r>
        <w:rPr>
          <w:rFonts w:asciiTheme="minorBidi" w:hAnsiTheme="minorBidi" w:hint="cs"/>
          <w:sz w:val="32"/>
          <w:szCs w:val="32"/>
          <w:rtl/>
        </w:rPr>
        <w:t xml:space="preserve">والخدمات </w:t>
      </w:r>
    </w:p>
    <w:p w:rsidR="00B67F6A" w:rsidRPr="00B67F6A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634A96">
        <w:rPr>
          <w:b/>
          <w:bCs/>
          <w:sz w:val="32"/>
          <w:szCs w:val="32"/>
          <w:rtl/>
          <w:lang w:bidi="ar-MA"/>
        </w:rPr>
        <w:t>اتفاقية شراكة م</w:t>
      </w:r>
      <w:r w:rsidRPr="00634A96">
        <w:rPr>
          <w:rFonts w:hint="cs"/>
          <w:b/>
          <w:bCs/>
          <w:sz w:val="32"/>
          <w:szCs w:val="32"/>
          <w:rtl/>
          <w:lang w:bidi="ar-MA"/>
        </w:rPr>
        <w:t>ــ</w:t>
      </w:r>
      <w:r w:rsidRPr="00634A96">
        <w:rPr>
          <w:b/>
          <w:bCs/>
          <w:sz w:val="32"/>
          <w:szCs w:val="32"/>
          <w:rtl/>
          <w:lang w:bidi="ar-MA"/>
        </w:rPr>
        <w:t>ع الاتح</w:t>
      </w:r>
      <w:r w:rsidRPr="00634A96">
        <w:rPr>
          <w:rFonts w:hint="cs"/>
          <w:b/>
          <w:bCs/>
          <w:sz w:val="32"/>
          <w:szCs w:val="32"/>
          <w:rtl/>
          <w:lang w:bidi="ar-MA"/>
        </w:rPr>
        <w:t>ــ</w:t>
      </w:r>
      <w:r w:rsidRPr="00634A96">
        <w:rPr>
          <w:b/>
          <w:bCs/>
          <w:sz w:val="32"/>
          <w:szCs w:val="32"/>
          <w:rtl/>
          <w:lang w:bidi="ar-MA"/>
        </w:rPr>
        <w:t>اد الوطني لنساء المغ</w:t>
      </w:r>
      <w:r w:rsidRPr="00634A96">
        <w:rPr>
          <w:rFonts w:hint="cs"/>
          <w:b/>
          <w:bCs/>
          <w:sz w:val="32"/>
          <w:szCs w:val="32"/>
          <w:rtl/>
          <w:lang w:bidi="ar-MA"/>
        </w:rPr>
        <w:t>ـ</w:t>
      </w:r>
      <w:r w:rsidRPr="00634A96">
        <w:rPr>
          <w:b/>
          <w:bCs/>
          <w:sz w:val="32"/>
          <w:szCs w:val="32"/>
          <w:rtl/>
          <w:lang w:bidi="ar-MA"/>
        </w:rPr>
        <w:t>رب في إطار مشروع دوار التمكين الاقتصادي والاجتماعي بالعالم القروي</w:t>
      </w:r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551F39" w:rsidRPr="00551F39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المعبر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A72CAE">
        <w:rPr>
          <w:b/>
          <w:bCs/>
          <w:sz w:val="32"/>
          <w:szCs w:val="32"/>
          <w:rtl/>
          <w:lang w:bidi="ar-MA"/>
        </w:rPr>
        <w:t>إحداث مستوصف بالعالم القروي</w:t>
      </w:r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.</w:t>
      </w:r>
    </w:p>
    <w:p w:rsidR="00551F39" w:rsidRPr="00551F39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بأغلبية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AF4020">
        <w:rPr>
          <w:rFonts w:asciiTheme="minorBidi" w:hAnsiTheme="minorBidi"/>
          <w:b/>
          <w:bCs/>
          <w:sz w:val="32"/>
          <w:szCs w:val="32"/>
          <w:rtl/>
        </w:rPr>
        <w:t>الملحق التعديل</w:t>
      </w:r>
      <w:r w:rsidRPr="00AF4020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F4020">
        <w:rPr>
          <w:rFonts w:asciiTheme="minorBidi" w:hAnsiTheme="minorBidi"/>
          <w:b/>
          <w:bCs/>
          <w:sz w:val="32"/>
          <w:szCs w:val="32"/>
          <w:rtl/>
        </w:rPr>
        <w:t>ي رقم 1 لاتفاقي</w:t>
      </w:r>
      <w:r w:rsidRPr="00AF4020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F4020">
        <w:rPr>
          <w:rFonts w:asciiTheme="minorBidi" w:hAnsiTheme="minorBidi"/>
          <w:b/>
          <w:bCs/>
          <w:sz w:val="32"/>
          <w:szCs w:val="32"/>
          <w:rtl/>
        </w:rPr>
        <w:t>ة الشراك</w:t>
      </w:r>
      <w:r w:rsidRPr="00AF4020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F4020">
        <w:rPr>
          <w:rFonts w:asciiTheme="minorBidi" w:hAnsiTheme="minorBidi"/>
          <w:b/>
          <w:bCs/>
          <w:sz w:val="32"/>
          <w:szCs w:val="32"/>
          <w:rtl/>
        </w:rPr>
        <w:t>ة تتعل</w:t>
      </w:r>
      <w:r w:rsidRPr="00AF4020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F4020">
        <w:rPr>
          <w:rFonts w:asciiTheme="minorBidi" w:hAnsiTheme="minorBidi"/>
          <w:b/>
          <w:bCs/>
          <w:sz w:val="32"/>
          <w:szCs w:val="32"/>
          <w:rtl/>
        </w:rPr>
        <w:t>ق بدعم تدبي</w:t>
      </w:r>
      <w:r w:rsidRPr="00AF4020">
        <w:rPr>
          <w:rFonts w:asciiTheme="minorBidi" w:hAnsiTheme="minorBidi" w:hint="cs"/>
          <w:b/>
          <w:bCs/>
          <w:sz w:val="32"/>
          <w:szCs w:val="32"/>
          <w:rtl/>
        </w:rPr>
        <w:t>ــ</w:t>
      </w:r>
      <w:r w:rsidRPr="00AF4020">
        <w:rPr>
          <w:rFonts w:asciiTheme="minorBidi" w:hAnsiTheme="minorBidi"/>
          <w:b/>
          <w:bCs/>
          <w:sz w:val="32"/>
          <w:szCs w:val="32"/>
          <w:rtl/>
        </w:rPr>
        <w:t>ر</w:t>
      </w:r>
      <w:r>
        <w:rPr>
          <w:rFonts w:asciiTheme="minorBidi" w:hAnsiTheme="minorBidi"/>
          <w:b/>
          <w:bCs/>
          <w:sz w:val="32"/>
          <w:szCs w:val="32"/>
          <w:rtl/>
        </w:rPr>
        <w:t xml:space="preserve"> النقل المدرسي في العالم القروي</w:t>
      </w:r>
      <w:r>
        <w:rPr>
          <w:rFonts w:asciiTheme="minorBidi" w:hAnsiTheme="minorBidi" w:hint="cs"/>
          <w:b/>
          <w:bCs/>
          <w:sz w:val="32"/>
          <w:szCs w:val="32"/>
          <w:rtl/>
        </w:rPr>
        <w:t>.</w:t>
      </w:r>
    </w:p>
    <w:p w:rsidR="00551F39" w:rsidRPr="00551F39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  <w:lang w:bidi="ar-MA"/>
        </w:rPr>
        <w:t xml:space="preserve">بالأغلبية المطلقة </w:t>
      </w:r>
      <w:r>
        <w:rPr>
          <w:rFonts w:asciiTheme="minorBidi" w:hAnsiTheme="minorBidi" w:hint="cs"/>
          <w:sz w:val="32"/>
          <w:szCs w:val="32"/>
          <w:rtl/>
        </w:rPr>
        <w:t>للأعضاء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>المزاولين مهامهم على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EC04FF">
        <w:rPr>
          <w:b/>
          <w:bCs/>
          <w:sz w:val="32"/>
          <w:szCs w:val="32"/>
          <w:rtl/>
          <w:lang w:bidi="ar-MA"/>
        </w:rPr>
        <w:t>التدبي</w:t>
      </w:r>
      <w:r w:rsidRPr="00EC04FF">
        <w:rPr>
          <w:rFonts w:hint="cs"/>
          <w:b/>
          <w:bCs/>
          <w:sz w:val="32"/>
          <w:szCs w:val="32"/>
          <w:rtl/>
          <w:lang w:bidi="ar-MA"/>
        </w:rPr>
        <w:t>ـ</w:t>
      </w:r>
      <w:r w:rsidRPr="00EC04FF">
        <w:rPr>
          <w:b/>
          <w:bCs/>
          <w:sz w:val="32"/>
          <w:szCs w:val="32"/>
          <w:rtl/>
          <w:lang w:bidi="ar-MA"/>
        </w:rPr>
        <w:t>ر المف</w:t>
      </w:r>
      <w:r>
        <w:rPr>
          <w:rFonts w:hint="cs"/>
          <w:b/>
          <w:bCs/>
          <w:sz w:val="32"/>
          <w:szCs w:val="32"/>
          <w:rtl/>
          <w:lang w:bidi="ar-MA"/>
        </w:rPr>
        <w:t>ــ</w:t>
      </w:r>
      <w:r w:rsidRPr="00EC04FF">
        <w:rPr>
          <w:b/>
          <w:bCs/>
          <w:sz w:val="32"/>
          <w:szCs w:val="32"/>
          <w:rtl/>
          <w:lang w:bidi="ar-MA"/>
        </w:rPr>
        <w:t>وض لمرفق الس</w:t>
      </w:r>
      <w:r w:rsidRPr="00EC04FF">
        <w:rPr>
          <w:rFonts w:hint="cs"/>
          <w:b/>
          <w:bCs/>
          <w:sz w:val="32"/>
          <w:szCs w:val="32"/>
          <w:rtl/>
          <w:lang w:bidi="ar-MA"/>
        </w:rPr>
        <w:t>ـ</w:t>
      </w:r>
      <w:r w:rsidRPr="00EC04FF">
        <w:rPr>
          <w:b/>
          <w:bCs/>
          <w:sz w:val="32"/>
          <w:szCs w:val="32"/>
          <w:rtl/>
          <w:lang w:bidi="ar-MA"/>
        </w:rPr>
        <w:t xml:space="preserve">وق الأسبوعي لجماعة سيدي يحي </w:t>
      </w:r>
      <w:proofErr w:type="spellStart"/>
      <w:r w:rsidRPr="00EC04FF">
        <w:rPr>
          <w:b/>
          <w:bCs/>
          <w:sz w:val="32"/>
          <w:szCs w:val="32"/>
          <w:rtl/>
          <w:lang w:bidi="ar-MA"/>
        </w:rPr>
        <w:t>زعير</w:t>
      </w:r>
      <w:proofErr w:type="spellEnd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</w:t>
      </w:r>
      <w:proofErr w:type="spellStart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،</w:t>
      </w:r>
      <w:proofErr w:type="spellEnd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وعلى مشروع دفتر </w:t>
      </w:r>
      <w:proofErr w:type="spellStart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التحملات</w:t>
      </w:r>
      <w:proofErr w:type="spellEnd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 xml:space="preserve"> الخاص </w:t>
      </w:r>
      <w:proofErr w:type="spellStart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به</w:t>
      </w:r>
      <w:proofErr w:type="spellEnd"/>
      <w:r>
        <w:rPr>
          <w:rFonts w:asciiTheme="minorBidi" w:eastAsia="Calibri" w:hAnsiTheme="minorBidi" w:hint="cs"/>
          <w:b/>
          <w:bCs/>
          <w:sz w:val="32"/>
          <w:szCs w:val="32"/>
          <w:rtl/>
          <w:lang w:val="fr-CA" w:bidi="ar-MA"/>
        </w:rPr>
        <w:t>.</w:t>
      </w:r>
    </w:p>
    <w:p w:rsidR="00551F39" w:rsidRPr="00551F39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433890">
        <w:rPr>
          <w:b/>
          <w:bCs/>
          <w:sz w:val="32"/>
          <w:szCs w:val="32"/>
          <w:rtl/>
          <w:lang w:bidi="ar-MA"/>
        </w:rPr>
        <w:t xml:space="preserve">قرار السير والجولان بمركز سيدي يحي </w:t>
      </w:r>
      <w:proofErr w:type="spellStart"/>
      <w:r w:rsidRPr="00433890">
        <w:rPr>
          <w:b/>
          <w:bCs/>
          <w:sz w:val="32"/>
          <w:szCs w:val="32"/>
          <w:rtl/>
          <w:lang w:bidi="ar-MA"/>
        </w:rPr>
        <w:t>زعير</w:t>
      </w:r>
      <w:proofErr w:type="spellEnd"/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551F39" w:rsidRPr="00551F39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proofErr w:type="gramStart"/>
      <w:r>
        <w:rPr>
          <w:rFonts w:asciiTheme="minorBidi" w:hAnsiTheme="minorBidi" w:hint="cs"/>
          <w:sz w:val="32"/>
          <w:szCs w:val="32"/>
          <w:rtl/>
        </w:rPr>
        <w:t>المعبر</w:t>
      </w:r>
      <w:proofErr w:type="gramEnd"/>
      <w:r>
        <w:rPr>
          <w:rFonts w:asciiTheme="minorBidi" w:hAnsiTheme="minorBidi" w:hint="cs"/>
          <w:sz w:val="32"/>
          <w:szCs w:val="32"/>
          <w:rtl/>
        </w:rPr>
        <w:t xml:space="preserve">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65097D">
        <w:rPr>
          <w:b/>
          <w:bCs/>
          <w:sz w:val="32"/>
          <w:szCs w:val="32"/>
          <w:rtl/>
          <w:lang w:bidi="ar-MA"/>
        </w:rPr>
        <w:t>القرار التنظيمي المتعلق باحتلال الملك العام</w:t>
      </w:r>
      <w:r w:rsidRPr="0065097D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65097D">
        <w:rPr>
          <w:b/>
          <w:bCs/>
          <w:sz w:val="32"/>
          <w:szCs w:val="32"/>
          <w:rtl/>
          <w:lang w:bidi="ar-MA"/>
        </w:rPr>
        <w:t>الجماعي</w:t>
      </w:r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551F39" w:rsidRPr="00551F39" w:rsidRDefault="00551F39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بأغلبية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7C676B">
        <w:rPr>
          <w:b/>
          <w:bCs/>
          <w:sz w:val="32"/>
          <w:szCs w:val="32"/>
          <w:rtl/>
          <w:lang w:bidi="ar-MA"/>
        </w:rPr>
        <w:t xml:space="preserve">تحيين ومراجعة الباب الثاني من القرار </w:t>
      </w:r>
      <w:proofErr w:type="spellStart"/>
      <w:r w:rsidRPr="007C676B">
        <w:rPr>
          <w:b/>
          <w:bCs/>
          <w:sz w:val="32"/>
          <w:szCs w:val="32"/>
          <w:rtl/>
          <w:lang w:bidi="ar-MA"/>
        </w:rPr>
        <w:t>الجبائي</w:t>
      </w:r>
      <w:proofErr w:type="spellEnd"/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p w:rsidR="00551F39" w:rsidRPr="008F116E" w:rsidRDefault="008F116E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proofErr w:type="gramStart"/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proofErr w:type="gramEnd"/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76C85">
        <w:rPr>
          <w:rFonts w:hint="cs"/>
          <w:sz w:val="32"/>
          <w:szCs w:val="32"/>
          <w:rtl/>
        </w:rPr>
        <w:t>تأجيل</w:t>
      </w:r>
      <w:r>
        <w:rPr>
          <w:rFonts w:hint="cs"/>
          <w:sz w:val="32"/>
          <w:szCs w:val="32"/>
          <w:rtl/>
        </w:rPr>
        <w:t xml:space="preserve"> دراسة النقطة المتعلقة</w:t>
      </w:r>
      <w:r w:rsidRPr="00076C85">
        <w:rPr>
          <w:b/>
          <w:bCs/>
          <w:sz w:val="32"/>
          <w:szCs w:val="32"/>
          <w:rtl/>
          <w:lang w:bidi="ar-M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MA"/>
        </w:rPr>
        <w:t xml:space="preserve">بالموافقة على </w:t>
      </w:r>
      <w:r w:rsidRPr="00076C85">
        <w:rPr>
          <w:b/>
          <w:bCs/>
          <w:sz w:val="32"/>
          <w:szCs w:val="32"/>
          <w:rtl/>
          <w:lang w:bidi="ar-MA"/>
        </w:rPr>
        <w:t>لائحة الجمعيات المستفيدة من الدعم المالي برسم سنة 2024</w:t>
      </w:r>
      <w:r w:rsidR="006E58D8"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="006E58D8" w:rsidRPr="00076C85">
        <w:rPr>
          <w:rFonts w:hint="cs"/>
          <w:sz w:val="32"/>
          <w:szCs w:val="32"/>
          <w:rtl/>
          <w:lang w:bidi="ar-MA"/>
        </w:rPr>
        <w:t>لدورة لاحقة</w:t>
      </w:r>
      <w:r w:rsidR="006E58D8">
        <w:rPr>
          <w:rFonts w:hint="cs"/>
          <w:sz w:val="32"/>
          <w:szCs w:val="32"/>
          <w:rtl/>
          <w:lang w:bidi="ar-MA"/>
        </w:rPr>
        <w:t>.</w:t>
      </w:r>
    </w:p>
    <w:p w:rsidR="008F116E" w:rsidRPr="008F116E" w:rsidRDefault="008F116E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076C85">
        <w:rPr>
          <w:rFonts w:hint="cs"/>
          <w:sz w:val="32"/>
          <w:szCs w:val="32"/>
          <w:rtl/>
        </w:rPr>
        <w:t>تأجيل</w:t>
      </w:r>
      <w:r>
        <w:rPr>
          <w:rFonts w:hint="cs"/>
          <w:sz w:val="32"/>
          <w:szCs w:val="32"/>
          <w:rtl/>
        </w:rPr>
        <w:t xml:space="preserve"> النقطة المتعلقة</w:t>
      </w:r>
      <w:r w:rsidRPr="00076C85">
        <w:rPr>
          <w:b/>
          <w:bCs/>
          <w:sz w:val="32"/>
          <w:szCs w:val="32"/>
          <w:rtl/>
          <w:lang w:bidi="ar-MA"/>
        </w:rPr>
        <w:t xml:space="preserve"> </w:t>
      </w:r>
      <w:r>
        <w:rPr>
          <w:rFonts w:hint="cs"/>
          <w:b/>
          <w:bCs/>
          <w:sz w:val="32"/>
          <w:szCs w:val="32"/>
          <w:rtl/>
          <w:lang w:bidi="ar-MA"/>
        </w:rPr>
        <w:t>ب</w:t>
      </w:r>
      <w:r w:rsidRPr="00241D8E">
        <w:rPr>
          <w:b/>
          <w:bCs/>
          <w:sz w:val="32"/>
          <w:szCs w:val="32"/>
          <w:rtl/>
          <w:lang w:bidi="ar-MA"/>
        </w:rPr>
        <w:t xml:space="preserve">الدراسة والموافقة على دفتر </w:t>
      </w:r>
      <w:proofErr w:type="spellStart"/>
      <w:r w:rsidRPr="00241D8E">
        <w:rPr>
          <w:b/>
          <w:bCs/>
          <w:sz w:val="32"/>
          <w:szCs w:val="32"/>
          <w:rtl/>
          <w:lang w:bidi="ar-MA"/>
        </w:rPr>
        <w:t>التحملات</w:t>
      </w:r>
      <w:proofErr w:type="spellEnd"/>
      <w:r w:rsidRPr="00241D8E">
        <w:rPr>
          <w:b/>
          <w:bCs/>
          <w:sz w:val="32"/>
          <w:szCs w:val="32"/>
          <w:rtl/>
          <w:lang w:bidi="ar-MA"/>
        </w:rPr>
        <w:t xml:space="preserve"> الخاص بالسوق النموذجي </w:t>
      </w:r>
      <w:proofErr w:type="spellStart"/>
      <w:r w:rsidRPr="00241D8E">
        <w:rPr>
          <w:b/>
          <w:bCs/>
          <w:sz w:val="32"/>
          <w:szCs w:val="32"/>
          <w:rtl/>
          <w:lang w:bidi="ar-MA"/>
        </w:rPr>
        <w:t>الأمل</w:t>
      </w:r>
      <w:r>
        <w:rPr>
          <w:rFonts w:hint="cs"/>
          <w:b/>
          <w:bCs/>
          <w:sz w:val="32"/>
          <w:szCs w:val="32"/>
          <w:rtl/>
          <w:lang w:bidi="ar-MA"/>
        </w:rPr>
        <w:t>،</w:t>
      </w:r>
      <w:proofErr w:type="spellEnd"/>
      <w:r>
        <w:rPr>
          <w:rFonts w:hint="cs"/>
          <w:b/>
          <w:bCs/>
          <w:sz w:val="32"/>
          <w:szCs w:val="32"/>
          <w:rtl/>
          <w:lang w:bidi="ar-MA"/>
        </w:rPr>
        <w:t xml:space="preserve"> </w:t>
      </w:r>
      <w:r w:rsidRPr="00076C85">
        <w:rPr>
          <w:rFonts w:hint="cs"/>
          <w:sz w:val="32"/>
          <w:szCs w:val="32"/>
          <w:rtl/>
          <w:lang w:bidi="ar-MA"/>
        </w:rPr>
        <w:t>لدورة لاحقة.</w:t>
      </w:r>
    </w:p>
    <w:p w:rsidR="008F116E" w:rsidRPr="00792282" w:rsidRDefault="008F116E" w:rsidP="00B67F6A">
      <w:pPr>
        <w:pStyle w:val="Paragraphedeliste"/>
        <w:numPr>
          <w:ilvl w:val="0"/>
          <w:numId w:val="24"/>
        </w:numPr>
        <w:bidi/>
        <w:jc w:val="both"/>
        <w:rPr>
          <w:rFonts w:asciiTheme="minorBidi" w:eastAsia="Calibri" w:hAnsiTheme="minorBidi"/>
          <w:b/>
          <w:bCs/>
          <w:sz w:val="36"/>
          <w:szCs w:val="36"/>
          <w:lang w:val="fr-CA" w:bidi="ar-MA"/>
        </w:rPr>
      </w:pPr>
      <w:r w:rsidRPr="00445DB4">
        <w:rPr>
          <w:rFonts w:asciiTheme="minorBidi" w:hAnsiTheme="minorBidi" w:hint="cs"/>
          <w:sz w:val="32"/>
          <w:szCs w:val="32"/>
          <w:rtl/>
        </w:rPr>
        <w:t>صادق</w:t>
      </w:r>
      <w:r w:rsidRPr="00445DB4">
        <w:rPr>
          <w:rFonts w:asciiTheme="minorBidi" w:hAnsiTheme="minorBidi"/>
          <w:sz w:val="32"/>
          <w:szCs w:val="32"/>
          <w:rtl/>
        </w:rPr>
        <w:t xml:space="preserve"> المجلس </w:t>
      </w:r>
      <w:r>
        <w:rPr>
          <w:rFonts w:asciiTheme="minorBidi" w:hAnsiTheme="minorBidi" w:hint="cs"/>
          <w:sz w:val="32"/>
          <w:szCs w:val="32"/>
          <w:rtl/>
        </w:rPr>
        <w:t>بإجماع</w:t>
      </w:r>
      <w:r w:rsidRPr="00445DB4">
        <w:rPr>
          <w:rFonts w:asciiTheme="minorBidi" w:hAnsiTheme="minorBidi"/>
          <w:sz w:val="32"/>
          <w:szCs w:val="32"/>
          <w:rtl/>
        </w:rPr>
        <w:t xml:space="preserve"> </w:t>
      </w:r>
      <w:r>
        <w:rPr>
          <w:rFonts w:asciiTheme="minorBidi" w:hAnsiTheme="minorBidi" w:hint="cs"/>
          <w:sz w:val="32"/>
          <w:szCs w:val="32"/>
          <w:rtl/>
        </w:rPr>
        <w:t xml:space="preserve">أصوات </w:t>
      </w:r>
      <w:r w:rsidRPr="00445DB4">
        <w:rPr>
          <w:rFonts w:asciiTheme="minorBidi" w:hAnsiTheme="minorBidi"/>
          <w:sz w:val="32"/>
          <w:szCs w:val="32"/>
          <w:rtl/>
        </w:rPr>
        <w:t xml:space="preserve">الأعضاء </w:t>
      </w:r>
      <w:r>
        <w:rPr>
          <w:rFonts w:asciiTheme="minorBidi" w:hAnsiTheme="minorBidi" w:hint="cs"/>
          <w:sz w:val="32"/>
          <w:szCs w:val="32"/>
          <w:rtl/>
        </w:rPr>
        <w:t>المعبر عنها</w:t>
      </w:r>
      <w:r w:rsidRPr="00445DB4">
        <w:rPr>
          <w:rFonts w:asciiTheme="minorBidi" w:hAnsiTheme="minorBidi" w:hint="cs"/>
          <w:sz w:val="32"/>
          <w:szCs w:val="32"/>
          <w:rtl/>
        </w:rPr>
        <w:t xml:space="preserve"> على</w:t>
      </w:r>
      <w:r>
        <w:rPr>
          <w:rFonts w:hint="cs"/>
          <w:b/>
          <w:bCs/>
          <w:sz w:val="36"/>
          <w:szCs w:val="36"/>
          <w:rtl/>
        </w:rPr>
        <w:t xml:space="preserve"> </w:t>
      </w:r>
      <w:r w:rsidRPr="004042C1">
        <w:rPr>
          <w:b/>
          <w:bCs/>
          <w:sz w:val="32"/>
          <w:szCs w:val="32"/>
          <w:rtl/>
          <w:lang w:bidi="ar-MA"/>
        </w:rPr>
        <w:t>مشروع إلغ</w:t>
      </w:r>
      <w:r w:rsidRPr="004042C1">
        <w:rPr>
          <w:rFonts w:hint="cs"/>
          <w:b/>
          <w:bCs/>
          <w:sz w:val="32"/>
          <w:szCs w:val="32"/>
          <w:rtl/>
          <w:lang w:bidi="ar-MA"/>
        </w:rPr>
        <w:t>ـ</w:t>
      </w:r>
      <w:r w:rsidRPr="004042C1">
        <w:rPr>
          <w:b/>
          <w:bCs/>
          <w:sz w:val="32"/>
          <w:szCs w:val="32"/>
          <w:rtl/>
          <w:lang w:bidi="ar-MA"/>
        </w:rPr>
        <w:t>اء وإع</w:t>
      </w:r>
      <w:r w:rsidRPr="004042C1">
        <w:rPr>
          <w:rFonts w:hint="cs"/>
          <w:b/>
          <w:bCs/>
          <w:sz w:val="32"/>
          <w:szCs w:val="32"/>
          <w:rtl/>
          <w:lang w:bidi="ar-MA"/>
        </w:rPr>
        <w:t>ـ</w:t>
      </w:r>
      <w:r w:rsidRPr="004042C1">
        <w:rPr>
          <w:b/>
          <w:bCs/>
          <w:sz w:val="32"/>
          <w:szCs w:val="32"/>
          <w:rtl/>
          <w:lang w:bidi="ar-MA"/>
        </w:rPr>
        <w:t xml:space="preserve">ادة برمجة </w:t>
      </w:r>
      <w:proofErr w:type="spellStart"/>
      <w:r w:rsidRPr="004042C1">
        <w:rPr>
          <w:b/>
          <w:bCs/>
          <w:sz w:val="32"/>
          <w:szCs w:val="32"/>
          <w:rtl/>
          <w:lang w:bidi="ar-MA"/>
        </w:rPr>
        <w:t>اعتمادات</w:t>
      </w:r>
      <w:proofErr w:type="spellEnd"/>
      <w:r w:rsidRPr="004042C1">
        <w:rPr>
          <w:b/>
          <w:bCs/>
          <w:sz w:val="32"/>
          <w:szCs w:val="32"/>
          <w:rtl/>
          <w:lang w:bidi="ar-MA"/>
        </w:rPr>
        <w:t xml:space="preserve"> ميزانية التجهي</w:t>
      </w:r>
      <w:r w:rsidRPr="004042C1">
        <w:rPr>
          <w:rFonts w:hint="cs"/>
          <w:b/>
          <w:bCs/>
          <w:sz w:val="32"/>
          <w:szCs w:val="32"/>
          <w:rtl/>
          <w:lang w:bidi="ar-MA"/>
        </w:rPr>
        <w:t>ـ</w:t>
      </w:r>
      <w:r w:rsidRPr="004042C1">
        <w:rPr>
          <w:b/>
          <w:bCs/>
          <w:sz w:val="32"/>
          <w:szCs w:val="32"/>
          <w:rtl/>
          <w:lang w:bidi="ar-MA"/>
        </w:rPr>
        <w:t>ز برس</w:t>
      </w:r>
      <w:r w:rsidRPr="004042C1">
        <w:rPr>
          <w:rFonts w:hint="cs"/>
          <w:b/>
          <w:bCs/>
          <w:sz w:val="32"/>
          <w:szCs w:val="32"/>
          <w:rtl/>
          <w:lang w:bidi="ar-MA"/>
        </w:rPr>
        <w:t>ـ</w:t>
      </w:r>
      <w:r w:rsidRPr="004042C1">
        <w:rPr>
          <w:b/>
          <w:bCs/>
          <w:sz w:val="32"/>
          <w:szCs w:val="32"/>
          <w:rtl/>
          <w:lang w:bidi="ar-MA"/>
        </w:rPr>
        <w:t>م السنة المالية 2024</w:t>
      </w:r>
      <w:r>
        <w:rPr>
          <w:rFonts w:hint="cs"/>
          <w:b/>
          <w:bCs/>
          <w:sz w:val="32"/>
          <w:szCs w:val="32"/>
          <w:rtl/>
          <w:lang w:bidi="ar-MA"/>
        </w:rPr>
        <w:t>.</w:t>
      </w:r>
    </w:p>
    <w:sectPr w:rsidR="008F116E" w:rsidRPr="00792282" w:rsidSect="004B17A0">
      <w:footerReference w:type="default" r:id="rId7"/>
      <w:pgSz w:w="12240" w:h="15840"/>
      <w:pgMar w:top="567" w:right="990" w:bottom="426" w:left="1080" w:header="708" w:footer="708" w:gutter="0"/>
      <w:pgBorders w:offsetFrom="page">
        <w:top w:val="thinThickThinSmallGap" w:sz="24" w:space="24" w:color="auto" w:shadow="1"/>
        <w:left w:val="thinThickThinSmallGap" w:sz="24" w:space="24" w:color="auto" w:shadow="1"/>
        <w:bottom w:val="thinThickThinSmallGap" w:sz="24" w:space="24" w:color="auto" w:shadow="1"/>
        <w:right w:val="thinThickThinSmallGap" w:sz="24" w:space="24" w:color="auto" w:shadow="1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62C1" w:rsidRDefault="006962C1" w:rsidP="000F7CDD">
      <w:pPr>
        <w:spacing w:after="0" w:line="240" w:lineRule="auto"/>
      </w:pPr>
      <w:r>
        <w:separator/>
      </w:r>
    </w:p>
  </w:endnote>
  <w:endnote w:type="continuationSeparator" w:id="0">
    <w:p w:rsidR="006962C1" w:rsidRDefault="006962C1" w:rsidP="000F7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2944579"/>
      <w:docPartObj>
        <w:docPartGallery w:val="Page Numbers (Bottom of Page)"/>
        <w:docPartUnique/>
      </w:docPartObj>
    </w:sdtPr>
    <w:sdtContent>
      <w:p w:rsidR="001B40EE" w:rsidRDefault="007807D8">
        <w:pPr>
          <w:pStyle w:val="Pieddepage"/>
          <w:jc w:val="center"/>
        </w:pPr>
        <w:fldSimple w:instr=" PAGE   \* MERGEFORMAT ">
          <w:r w:rsidR="004B17A0">
            <w:rPr>
              <w:noProof/>
            </w:rPr>
            <w:t>1</w:t>
          </w:r>
        </w:fldSimple>
      </w:p>
    </w:sdtContent>
  </w:sdt>
  <w:p w:rsidR="000F7CDD" w:rsidRDefault="000F7CD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62C1" w:rsidRDefault="006962C1" w:rsidP="000F7CDD">
      <w:pPr>
        <w:spacing w:after="0" w:line="240" w:lineRule="auto"/>
      </w:pPr>
      <w:r>
        <w:separator/>
      </w:r>
    </w:p>
  </w:footnote>
  <w:footnote w:type="continuationSeparator" w:id="0">
    <w:p w:rsidR="006962C1" w:rsidRDefault="006962C1" w:rsidP="000F7C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8pt;height:10.8pt" o:bullet="t">
        <v:imagedata r:id="rId1" o:title="mso36"/>
      </v:shape>
    </w:pict>
  </w:numPicBullet>
  <w:abstractNum w:abstractNumId="0">
    <w:nsid w:val="033B2037"/>
    <w:multiLevelType w:val="hybridMultilevel"/>
    <w:tmpl w:val="EE18A000"/>
    <w:lvl w:ilvl="0" w:tplc="DDAA4268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555472"/>
    <w:multiLevelType w:val="hybridMultilevel"/>
    <w:tmpl w:val="AB102964"/>
    <w:lvl w:ilvl="0" w:tplc="040C000D">
      <w:start w:val="1"/>
      <w:numFmt w:val="bullet"/>
      <w:lvlText w:val=""/>
      <w:lvlJc w:val="left"/>
      <w:pPr>
        <w:ind w:left="163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>
    <w:nsid w:val="101B0F02"/>
    <w:multiLevelType w:val="hybridMultilevel"/>
    <w:tmpl w:val="D86E74E0"/>
    <w:lvl w:ilvl="0" w:tplc="9D881AC2">
      <w:start w:val="1"/>
      <w:numFmt w:val="bullet"/>
      <w:lvlText w:val=""/>
      <w:lvlJc w:val="left"/>
      <w:pPr>
        <w:ind w:left="171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3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5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74" w:hanging="360"/>
      </w:pPr>
      <w:rPr>
        <w:rFonts w:ascii="Wingdings" w:hAnsi="Wingdings" w:hint="default"/>
      </w:rPr>
    </w:lvl>
  </w:abstractNum>
  <w:abstractNum w:abstractNumId="3">
    <w:nsid w:val="120C7741"/>
    <w:multiLevelType w:val="hybridMultilevel"/>
    <w:tmpl w:val="B65679A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CA6D8F"/>
    <w:multiLevelType w:val="hybridMultilevel"/>
    <w:tmpl w:val="6FC075F2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157A30"/>
    <w:multiLevelType w:val="hybridMultilevel"/>
    <w:tmpl w:val="E4227F62"/>
    <w:lvl w:ilvl="0" w:tplc="040C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6">
    <w:nsid w:val="2CDF1ADB"/>
    <w:multiLevelType w:val="hybridMultilevel"/>
    <w:tmpl w:val="14DE01CA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D502076"/>
    <w:multiLevelType w:val="hybridMultilevel"/>
    <w:tmpl w:val="2AE27B6A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062B34"/>
    <w:multiLevelType w:val="hybridMultilevel"/>
    <w:tmpl w:val="42E0E802"/>
    <w:lvl w:ilvl="0" w:tplc="040C0007">
      <w:start w:val="1"/>
      <w:numFmt w:val="bullet"/>
      <w:lvlText w:val=""/>
      <w:lvlPicBulletId w:val="0"/>
      <w:lvlJc w:val="left"/>
      <w:pPr>
        <w:ind w:left="9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>
    <w:nsid w:val="2F1F6B88"/>
    <w:multiLevelType w:val="hybridMultilevel"/>
    <w:tmpl w:val="B3F69420"/>
    <w:lvl w:ilvl="0" w:tplc="9D881AC2">
      <w:start w:val="1"/>
      <w:numFmt w:val="bullet"/>
      <w:lvlText w:val="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364C30A1"/>
    <w:multiLevelType w:val="hybridMultilevel"/>
    <w:tmpl w:val="8024438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82243342"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76098C"/>
    <w:multiLevelType w:val="hybridMultilevel"/>
    <w:tmpl w:val="D7FA0B1C"/>
    <w:lvl w:ilvl="0" w:tplc="8224334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7E8073C"/>
    <w:multiLevelType w:val="hybridMultilevel"/>
    <w:tmpl w:val="7E74A656"/>
    <w:lvl w:ilvl="0" w:tplc="040C0009">
      <w:start w:val="1"/>
      <w:numFmt w:val="bullet"/>
      <w:lvlText w:val="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3">
    <w:nsid w:val="3C71063E"/>
    <w:multiLevelType w:val="hybridMultilevel"/>
    <w:tmpl w:val="5E348B28"/>
    <w:lvl w:ilvl="0" w:tplc="C87E094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CCE730E"/>
    <w:multiLevelType w:val="hybridMultilevel"/>
    <w:tmpl w:val="5C86EC5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E84862"/>
    <w:multiLevelType w:val="hybridMultilevel"/>
    <w:tmpl w:val="3612B2A8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551FD2"/>
    <w:multiLevelType w:val="hybridMultilevel"/>
    <w:tmpl w:val="A2926122"/>
    <w:lvl w:ilvl="0" w:tplc="04090007">
      <w:start w:val="1"/>
      <w:numFmt w:val="bullet"/>
      <w:lvlText w:val=""/>
      <w:lvlPicBulletId w:val="0"/>
      <w:lvlJc w:val="left"/>
      <w:pPr>
        <w:ind w:left="26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7">
    <w:nsid w:val="66E93581"/>
    <w:multiLevelType w:val="hybridMultilevel"/>
    <w:tmpl w:val="773CDF3C"/>
    <w:lvl w:ilvl="0" w:tplc="9D881AC2">
      <w:start w:val="1"/>
      <w:numFmt w:val="bullet"/>
      <w:lvlText w:val=""/>
      <w:lvlJc w:val="left"/>
      <w:pPr>
        <w:ind w:left="9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8">
    <w:nsid w:val="693448BF"/>
    <w:multiLevelType w:val="hybridMultilevel"/>
    <w:tmpl w:val="3300DEAA"/>
    <w:lvl w:ilvl="0" w:tplc="82243342">
      <w:numFmt w:val="bullet"/>
      <w:lvlText w:val="-"/>
      <w:lvlJc w:val="left"/>
      <w:pPr>
        <w:ind w:left="1571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6A5D2F30"/>
    <w:multiLevelType w:val="hybridMultilevel"/>
    <w:tmpl w:val="F3187898"/>
    <w:lvl w:ilvl="0" w:tplc="E09EA4C6">
      <w:start w:val="1"/>
      <w:numFmt w:val="bullet"/>
      <w:lvlText w:val="-"/>
      <w:lvlJc w:val="left"/>
      <w:pPr>
        <w:ind w:left="720" w:hanging="360"/>
      </w:pPr>
      <w:rPr>
        <w:rFonts w:ascii="Sitka Small" w:hAnsi="Sitka Smal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C631E1"/>
    <w:multiLevelType w:val="hybridMultilevel"/>
    <w:tmpl w:val="9386FB8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020235"/>
    <w:multiLevelType w:val="hybridMultilevel"/>
    <w:tmpl w:val="A46C4820"/>
    <w:lvl w:ilvl="0" w:tplc="040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6F40437A"/>
    <w:multiLevelType w:val="hybridMultilevel"/>
    <w:tmpl w:val="E3665C44"/>
    <w:lvl w:ilvl="0" w:tplc="9D881AC2">
      <w:start w:val="1"/>
      <w:numFmt w:val="bullet"/>
      <w:lvlText w:val="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5CC6ED3"/>
    <w:multiLevelType w:val="hybridMultilevel"/>
    <w:tmpl w:val="AAC60716"/>
    <w:lvl w:ilvl="0" w:tplc="42EA7762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lang w:bidi="ar-MA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773B68C6"/>
    <w:multiLevelType w:val="hybridMultilevel"/>
    <w:tmpl w:val="7DA83A20"/>
    <w:lvl w:ilvl="0" w:tplc="56F8D91A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7873E4E"/>
    <w:multiLevelType w:val="hybridMultilevel"/>
    <w:tmpl w:val="038A3FA6"/>
    <w:lvl w:ilvl="0" w:tplc="9D881AC2">
      <w:start w:val="1"/>
      <w:numFmt w:val="bullet"/>
      <w:lvlText w:val=""/>
      <w:lvlJc w:val="left"/>
      <w:pPr>
        <w:ind w:left="26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6">
    <w:nsid w:val="7C300D24"/>
    <w:multiLevelType w:val="hybridMultilevel"/>
    <w:tmpl w:val="A0D0F4C0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21"/>
  </w:num>
  <w:num w:numId="4">
    <w:abstractNumId w:val="15"/>
  </w:num>
  <w:num w:numId="5">
    <w:abstractNumId w:val="25"/>
  </w:num>
  <w:num w:numId="6">
    <w:abstractNumId w:val="26"/>
  </w:num>
  <w:num w:numId="7">
    <w:abstractNumId w:val="9"/>
  </w:num>
  <w:num w:numId="8">
    <w:abstractNumId w:val="5"/>
  </w:num>
  <w:num w:numId="9">
    <w:abstractNumId w:val="12"/>
  </w:num>
  <w:num w:numId="10">
    <w:abstractNumId w:val="17"/>
  </w:num>
  <w:num w:numId="11">
    <w:abstractNumId w:val="23"/>
  </w:num>
  <w:num w:numId="12">
    <w:abstractNumId w:val="18"/>
  </w:num>
  <w:num w:numId="13">
    <w:abstractNumId w:val="19"/>
  </w:num>
  <w:num w:numId="14">
    <w:abstractNumId w:val="11"/>
  </w:num>
  <w:num w:numId="15">
    <w:abstractNumId w:val="4"/>
  </w:num>
  <w:num w:numId="16">
    <w:abstractNumId w:val="14"/>
  </w:num>
  <w:num w:numId="17">
    <w:abstractNumId w:val="20"/>
  </w:num>
  <w:num w:numId="18">
    <w:abstractNumId w:val="7"/>
  </w:num>
  <w:num w:numId="19">
    <w:abstractNumId w:val="2"/>
  </w:num>
  <w:num w:numId="20">
    <w:abstractNumId w:val="10"/>
  </w:num>
  <w:num w:numId="21">
    <w:abstractNumId w:val="6"/>
  </w:num>
  <w:num w:numId="22">
    <w:abstractNumId w:val="8"/>
  </w:num>
  <w:num w:numId="23">
    <w:abstractNumId w:val="24"/>
  </w:num>
  <w:num w:numId="24">
    <w:abstractNumId w:val="3"/>
  </w:num>
  <w:num w:numId="25">
    <w:abstractNumId w:val="22"/>
  </w:num>
  <w:num w:numId="2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6B2D"/>
    <w:rsid w:val="00015CF7"/>
    <w:rsid w:val="0002283A"/>
    <w:rsid w:val="00030F0D"/>
    <w:rsid w:val="000323AB"/>
    <w:rsid w:val="00035E4E"/>
    <w:rsid w:val="000611F5"/>
    <w:rsid w:val="00066889"/>
    <w:rsid w:val="00094977"/>
    <w:rsid w:val="00094BF7"/>
    <w:rsid w:val="000B6439"/>
    <w:rsid w:val="000C2145"/>
    <w:rsid w:val="000C2CD8"/>
    <w:rsid w:val="000C4765"/>
    <w:rsid w:val="000E51C2"/>
    <w:rsid w:val="000E5F15"/>
    <w:rsid w:val="000F3E53"/>
    <w:rsid w:val="000F7CDD"/>
    <w:rsid w:val="00103308"/>
    <w:rsid w:val="001056C1"/>
    <w:rsid w:val="0011575D"/>
    <w:rsid w:val="00154C3A"/>
    <w:rsid w:val="00166623"/>
    <w:rsid w:val="00174DFF"/>
    <w:rsid w:val="00192F40"/>
    <w:rsid w:val="001A3821"/>
    <w:rsid w:val="001B28B7"/>
    <w:rsid w:val="001B40EE"/>
    <w:rsid w:val="001B7F4D"/>
    <w:rsid w:val="001C2F8B"/>
    <w:rsid w:val="001C3948"/>
    <w:rsid w:val="001D69FC"/>
    <w:rsid w:val="00202D86"/>
    <w:rsid w:val="00206C7E"/>
    <w:rsid w:val="00211C47"/>
    <w:rsid w:val="002164C1"/>
    <w:rsid w:val="00232FDE"/>
    <w:rsid w:val="002520F0"/>
    <w:rsid w:val="002641E3"/>
    <w:rsid w:val="00266B2D"/>
    <w:rsid w:val="00276E0E"/>
    <w:rsid w:val="00281F77"/>
    <w:rsid w:val="0028282E"/>
    <w:rsid w:val="00290100"/>
    <w:rsid w:val="00293A09"/>
    <w:rsid w:val="0029574C"/>
    <w:rsid w:val="002A1AA2"/>
    <w:rsid w:val="002C728D"/>
    <w:rsid w:val="002D3903"/>
    <w:rsid w:val="002F0996"/>
    <w:rsid w:val="002F2A48"/>
    <w:rsid w:val="00305F6D"/>
    <w:rsid w:val="00307C1A"/>
    <w:rsid w:val="00311A41"/>
    <w:rsid w:val="00337EDA"/>
    <w:rsid w:val="00340489"/>
    <w:rsid w:val="00342F63"/>
    <w:rsid w:val="00355A6F"/>
    <w:rsid w:val="00357D5F"/>
    <w:rsid w:val="0036344D"/>
    <w:rsid w:val="00375712"/>
    <w:rsid w:val="003768B6"/>
    <w:rsid w:val="00381279"/>
    <w:rsid w:val="00384B6A"/>
    <w:rsid w:val="0039436A"/>
    <w:rsid w:val="003A5005"/>
    <w:rsid w:val="003B22C5"/>
    <w:rsid w:val="003D04F3"/>
    <w:rsid w:val="003E4939"/>
    <w:rsid w:val="003F27BF"/>
    <w:rsid w:val="00417905"/>
    <w:rsid w:val="00421B54"/>
    <w:rsid w:val="004353EA"/>
    <w:rsid w:val="004400C9"/>
    <w:rsid w:val="0045419D"/>
    <w:rsid w:val="00455793"/>
    <w:rsid w:val="00471981"/>
    <w:rsid w:val="00481C57"/>
    <w:rsid w:val="0049783D"/>
    <w:rsid w:val="004A593C"/>
    <w:rsid w:val="004B17A0"/>
    <w:rsid w:val="004B415A"/>
    <w:rsid w:val="004E28EB"/>
    <w:rsid w:val="00501C55"/>
    <w:rsid w:val="0052026B"/>
    <w:rsid w:val="005236C5"/>
    <w:rsid w:val="00535219"/>
    <w:rsid w:val="00551F39"/>
    <w:rsid w:val="0055237F"/>
    <w:rsid w:val="0056023D"/>
    <w:rsid w:val="005620B4"/>
    <w:rsid w:val="00574FE5"/>
    <w:rsid w:val="00581016"/>
    <w:rsid w:val="00582CA9"/>
    <w:rsid w:val="0059267D"/>
    <w:rsid w:val="005A412F"/>
    <w:rsid w:val="005D7FBC"/>
    <w:rsid w:val="005E1448"/>
    <w:rsid w:val="00604A5C"/>
    <w:rsid w:val="00610167"/>
    <w:rsid w:val="00614111"/>
    <w:rsid w:val="00616F0C"/>
    <w:rsid w:val="0062253D"/>
    <w:rsid w:val="00637834"/>
    <w:rsid w:val="00644897"/>
    <w:rsid w:val="00653A5A"/>
    <w:rsid w:val="0066109E"/>
    <w:rsid w:val="00663AFD"/>
    <w:rsid w:val="00684422"/>
    <w:rsid w:val="006956B7"/>
    <w:rsid w:val="006962C1"/>
    <w:rsid w:val="006A46B4"/>
    <w:rsid w:val="006B31C9"/>
    <w:rsid w:val="006C15DF"/>
    <w:rsid w:val="006C4C42"/>
    <w:rsid w:val="006C5C9C"/>
    <w:rsid w:val="006D07EE"/>
    <w:rsid w:val="006D0A54"/>
    <w:rsid w:val="006D117E"/>
    <w:rsid w:val="006E58D8"/>
    <w:rsid w:val="006F3E6D"/>
    <w:rsid w:val="006F59D3"/>
    <w:rsid w:val="00701F70"/>
    <w:rsid w:val="007075C6"/>
    <w:rsid w:val="00713FC4"/>
    <w:rsid w:val="00720663"/>
    <w:rsid w:val="00727C52"/>
    <w:rsid w:val="007341EB"/>
    <w:rsid w:val="00743B4D"/>
    <w:rsid w:val="00756147"/>
    <w:rsid w:val="0077062C"/>
    <w:rsid w:val="00776945"/>
    <w:rsid w:val="007807D8"/>
    <w:rsid w:val="00792282"/>
    <w:rsid w:val="007B0545"/>
    <w:rsid w:val="007B345A"/>
    <w:rsid w:val="007B7322"/>
    <w:rsid w:val="007C2CD5"/>
    <w:rsid w:val="007C5F37"/>
    <w:rsid w:val="007D1311"/>
    <w:rsid w:val="007D1C36"/>
    <w:rsid w:val="007E4F88"/>
    <w:rsid w:val="007E5D95"/>
    <w:rsid w:val="007F7B7B"/>
    <w:rsid w:val="008345FA"/>
    <w:rsid w:val="00882BEE"/>
    <w:rsid w:val="008A5746"/>
    <w:rsid w:val="008A6B62"/>
    <w:rsid w:val="008B2858"/>
    <w:rsid w:val="008B384E"/>
    <w:rsid w:val="008E3830"/>
    <w:rsid w:val="008E521A"/>
    <w:rsid w:val="008F116E"/>
    <w:rsid w:val="00904860"/>
    <w:rsid w:val="009133D8"/>
    <w:rsid w:val="00913B42"/>
    <w:rsid w:val="0091617D"/>
    <w:rsid w:val="00935273"/>
    <w:rsid w:val="009433C2"/>
    <w:rsid w:val="00956824"/>
    <w:rsid w:val="00961D09"/>
    <w:rsid w:val="00970471"/>
    <w:rsid w:val="00981E37"/>
    <w:rsid w:val="00982209"/>
    <w:rsid w:val="009969E1"/>
    <w:rsid w:val="009B5FB8"/>
    <w:rsid w:val="009E0C37"/>
    <w:rsid w:val="009E6467"/>
    <w:rsid w:val="009F5B04"/>
    <w:rsid w:val="00A263FC"/>
    <w:rsid w:val="00A268EE"/>
    <w:rsid w:val="00A47DEB"/>
    <w:rsid w:val="00A6544B"/>
    <w:rsid w:val="00A82CBA"/>
    <w:rsid w:val="00A8503A"/>
    <w:rsid w:val="00AA52E9"/>
    <w:rsid w:val="00AB2AC5"/>
    <w:rsid w:val="00AB3991"/>
    <w:rsid w:val="00AB79F9"/>
    <w:rsid w:val="00AC0EE1"/>
    <w:rsid w:val="00AC1987"/>
    <w:rsid w:val="00B142D2"/>
    <w:rsid w:val="00B20E44"/>
    <w:rsid w:val="00B67F6A"/>
    <w:rsid w:val="00B7043B"/>
    <w:rsid w:val="00B80AA2"/>
    <w:rsid w:val="00B87DFC"/>
    <w:rsid w:val="00BA0CDC"/>
    <w:rsid w:val="00BA7545"/>
    <w:rsid w:val="00BC1528"/>
    <w:rsid w:val="00BC429E"/>
    <w:rsid w:val="00BC5F60"/>
    <w:rsid w:val="00BD064E"/>
    <w:rsid w:val="00BE638E"/>
    <w:rsid w:val="00C049B7"/>
    <w:rsid w:val="00C4116E"/>
    <w:rsid w:val="00C659EB"/>
    <w:rsid w:val="00C723AF"/>
    <w:rsid w:val="00CE0021"/>
    <w:rsid w:val="00D0253B"/>
    <w:rsid w:val="00D333C0"/>
    <w:rsid w:val="00D40950"/>
    <w:rsid w:val="00D44BF2"/>
    <w:rsid w:val="00D7407B"/>
    <w:rsid w:val="00D75336"/>
    <w:rsid w:val="00D851C3"/>
    <w:rsid w:val="00D86453"/>
    <w:rsid w:val="00D94860"/>
    <w:rsid w:val="00D950EC"/>
    <w:rsid w:val="00DA09CB"/>
    <w:rsid w:val="00DB0981"/>
    <w:rsid w:val="00DB6E25"/>
    <w:rsid w:val="00DE51D2"/>
    <w:rsid w:val="00DE66D7"/>
    <w:rsid w:val="00E07F80"/>
    <w:rsid w:val="00E16815"/>
    <w:rsid w:val="00E35276"/>
    <w:rsid w:val="00E42E1F"/>
    <w:rsid w:val="00E453A7"/>
    <w:rsid w:val="00E50882"/>
    <w:rsid w:val="00E5184F"/>
    <w:rsid w:val="00E56FAD"/>
    <w:rsid w:val="00E72118"/>
    <w:rsid w:val="00E775B9"/>
    <w:rsid w:val="00EA2859"/>
    <w:rsid w:val="00EC0067"/>
    <w:rsid w:val="00EE29D0"/>
    <w:rsid w:val="00EE65CD"/>
    <w:rsid w:val="00F00B94"/>
    <w:rsid w:val="00F2566F"/>
    <w:rsid w:val="00F27BB1"/>
    <w:rsid w:val="00F624D9"/>
    <w:rsid w:val="00F6710C"/>
    <w:rsid w:val="00F80468"/>
    <w:rsid w:val="00F84753"/>
    <w:rsid w:val="00F850B9"/>
    <w:rsid w:val="00F96CD2"/>
    <w:rsid w:val="00FB05DC"/>
    <w:rsid w:val="00FB3C3B"/>
    <w:rsid w:val="00FC45FA"/>
    <w:rsid w:val="00FC53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B2D"/>
    <w:rPr>
      <w:rFonts w:eastAsiaTheme="minorEastAsia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66B2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0F7CDD"/>
    <w:rPr>
      <w:rFonts w:eastAsiaTheme="minorEastAsia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0F7CD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7CDD"/>
    <w:rPr>
      <w:rFonts w:eastAsiaTheme="minorEastAsia"/>
      <w:lang w:val="fr-FR" w:eastAsia="fr-FR"/>
    </w:rPr>
  </w:style>
  <w:style w:type="paragraph" w:customStyle="1" w:styleId="normal0">
    <w:name w:val="normal"/>
    <w:rsid w:val="00357D5F"/>
    <w:rPr>
      <w:rFonts w:ascii="Calibri" w:eastAsia="Calibri" w:hAnsi="Calibri" w:cs="Calibri"/>
      <w:lang w:val="fr-FR"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59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SYZ</Company>
  <LinksUpToDate>false</LinksUpToDate>
  <CharactersWithSpaces>1824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Utilisateur Windows</cp:lastModifiedBy>
  <cp:revision>2</cp:revision>
  <cp:lastPrinted>2024-04-30T11:57:00Z</cp:lastPrinted>
  <dcterms:created xsi:type="dcterms:W3CDTF">2024-09-05T14:40:00Z</dcterms:created>
  <dcterms:modified xsi:type="dcterms:W3CDTF">2024-09-05T14:40:00Z</dcterms:modified>
</cp:coreProperties>
</file>